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692" w:rsidRDefault="00532191" w:rsidP="00532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35C1F" wp14:editId="2B61F9CA">
                <wp:simplePos x="0" y="0"/>
                <wp:positionH relativeFrom="column">
                  <wp:posOffset>640770</wp:posOffset>
                </wp:positionH>
                <wp:positionV relativeFrom="paragraph">
                  <wp:posOffset>4666</wp:posOffset>
                </wp:positionV>
                <wp:extent cx="4253396" cy="1301777"/>
                <wp:effectExtent l="0" t="0" r="13970" b="12700"/>
                <wp:wrapNone/>
                <wp:docPr id="160070910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396" cy="13017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191" w:rsidRPr="008153CA" w:rsidRDefault="00532191" w:rsidP="00532191">
                            <w:pPr>
                              <w:jc w:val="center"/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53CA"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Programme D’activité</w:t>
                            </w:r>
                          </w:p>
                          <w:p w:rsidR="00532191" w:rsidRPr="008153CA" w:rsidRDefault="00532191" w:rsidP="00532191">
                            <w:pPr>
                              <w:jc w:val="center"/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53CA"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Vacances d’automne</w:t>
                            </w:r>
                          </w:p>
                          <w:p w:rsidR="00532191" w:rsidRPr="008153CA" w:rsidRDefault="00532191" w:rsidP="00532191">
                            <w:pPr>
                              <w:jc w:val="center"/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53CA"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Semaine du 2</w:t>
                            </w:r>
                            <w:r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 w:rsidRPr="008153CA"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/10 au </w:t>
                            </w:r>
                            <w:r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31/</w:t>
                            </w:r>
                            <w:r w:rsidRPr="008153CA"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 </w:t>
                            </w:r>
                          </w:p>
                          <w:p w:rsidR="00532191" w:rsidRPr="003D076D" w:rsidRDefault="00532191" w:rsidP="00532191">
                            <w:pPr>
                              <w:jc w:val="center"/>
                              <w:rPr>
                                <w:color w:val="A02B93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35C1F" id="Ellipse 1" o:spid="_x0000_s1026" style="position:absolute;margin-left:50.45pt;margin-top:.35pt;width:334.9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i+ZgIAAPoEAAAOAAAAZHJzL2Uyb0RvYy54bWysVEtPGzEQvlfqf7B8L7sJgUDEBkWgVJUQ&#10;IEHF2fHaWUu2x7Wd7Ka/vmPv5kHpCTUHZ8Yznsc33+zNbWc02QofFNiKjs5KSoTlUCu7rujP1+W3&#10;K0pCZLZmGqyo6E4Eejv/+uWmdTMxhgZ0LTzBIDbMWlfRJkY3K4rAG2FYOAMnLBoleMMiqn5d1J61&#10;GN3oYlyWl0ULvnYeuAgBb+97I53n+FIKHp+kDCISXVGsLebT53OVzmJ+w2Zrz1yj+FAG+0QVhimL&#10;SQ+h7llkZOPVh1BGcQ8BZDzjYAqQUnGRe8BuRuVf3bw0zIncC4IT3AGm8P/C8sfti3v2CEPrwiyg&#10;mLropDfpH+sjXQZrdwBLdJFwvJyML87Pry8p4WgbnZej6XSa4CyOz50P8bsAQ5JQUaG1ciE1xGZs&#10;+xBi7733StcBtKqXSuus7MKd9mTLcHY48hpaSjQLES8rusy/IeG7Z9qSFisaT0scOGdIKqlZRNG4&#10;uqLBrilheo1s5dHnWt69Dp9Lmpq4Z6Hpq80Re24ZFZHgWpmKXpXpN5SsbWpRZIoOUBwnkKTYrbph&#10;LCuod8+eeOjpGxxfKsz3gFg8M498xUZxB+MTHlIDdg+DREkD/ve/7pM/0gitlLTIf0Tm14Z5gRD/&#10;sEiw69FkkhYmK5OL6RgVf2pZnVrsxtwBjmmE2+54FpN/1HtRejBvuKqLlBVNzHLM3c9gUO5iv5e4&#10;7FwsFtkNl8Sx+GBfHE/BE2QJ6dfujXk30CoiIx9hvysfqNX7ppcWFpsIUmXeJYh7XJGyScEFy+Qd&#10;PgZpg0/17HX8ZM3/AAAA//8DAFBLAwQUAAYACAAAACEAVBTJLd0AAAAIAQAADwAAAGRycy9kb3du&#10;cmV2LnhtbEyPwU7DMBBE70j8g7VI3KjdSsQlxKlQJdQTEoQAVzc2SYS9DrbbBr6e5QS3Hc1o9k21&#10;mb1jRxvTGFDBciGAWeyCGbFX0D7fX62BpazRaBfQKviyCTb1+VmlSxNO+GSPTe4ZlWAqtYIh56nk&#10;PHWD9TotwmSRvPcQvc4kY89N1Ccq946vhCi41yPSh0FPdjvY7qM5eAXfuwe3Xb8Wb32RlnL3+dLG&#10;x6ZV6vJivrsFlu2c/8Lwi0/oUBPTPhzQJOZIC3FDUQUSGNlSCjr2ClbiWgKvK/5/QP0DAAD//wMA&#10;UEsBAi0AFAAGAAgAAAAhALaDOJL+AAAA4QEAABMAAAAAAAAAAAAAAAAAAAAAAFtDb250ZW50X1R5&#10;cGVzXS54bWxQSwECLQAUAAYACAAAACEAOP0h/9YAAACUAQAACwAAAAAAAAAAAAAAAAAvAQAAX3Jl&#10;bHMvLnJlbHNQSwECLQAUAAYACAAAACEA13kovmYCAAD6BAAADgAAAAAAAAAAAAAAAAAuAgAAZHJz&#10;L2Uyb0RvYy54bWxQSwECLQAUAAYACAAAACEAVBTJLd0AAAAIAQAADwAAAAAAAAAAAAAAAADABAAA&#10;ZHJzL2Rvd25yZXYueG1sUEsFBgAAAAAEAAQA8wAAAMoFAAAAAA==&#10;" fillcolor="window" strokecolor="window" strokeweight="1pt">
                <v:stroke joinstyle="miter"/>
                <v:textbox>
                  <w:txbxContent>
                    <w:p w:rsidR="00532191" w:rsidRPr="008153CA" w:rsidRDefault="00532191" w:rsidP="00532191">
                      <w:pPr>
                        <w:jc w:val="center"/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53CA"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Programme D’activité</w:t>
                      </w:r>
                    </w:p>
                    <w:p w:rsidR="00532191" w:rsidRPr="008153CA" w:rsidRDefault="00532191" w:rsidP="00532191">
                      <w:pPr>
                        <w:jc w:val="center"/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53CA"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Vacances d’automne</w:t>
                      </w:r>
                    </w:p>
                    <w:p w:rsidR="00532191" w:rsidRPr="008153CA" w:rsidRDefault="00532191" w:rsidP="00532191">
                      <w:pPr>
                        <w:jc w:val="center"/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53CA"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Semaine du 2</w:t>
                      </w:r>
                      <w:r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 w:rsidRPr="008153CA"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/10 au </w:t>
                      </w:r>
                      <w:r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31/</w:t>
                      </w:r>
                      <w:r w:rsidRPr="008153CA"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 </w:t>
                      </w:r>
                    </w:p>
                    <w:p w:rsidR="00532191" w:rsidRPr="003D076D" w:rsidRDefault="00532191" w:rsidP="00532191">
                      <w:pPr>
                        <w:jc w:val="center"/>
                        <w:rPr>
                          <w:color w:val="A02B93" w:themeColor="accent5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32191" w:rsidRPr="00532191" w:rsidRDefault="00532191" w:rsidP="00532191"/>
    <w:p w:rsidR="00532191" w:rsidRPr="00532191" w:rsidRDefault="00532191" w:rsidP="00532191"/>
    <w:p w:rsidR="00532191" w:rsidRPr="00532191" w:rsidRDefault="00532191" w:rsidP="00532191"/>
    <w:p w:rsidR="00532191" w:rsidRPr="00532191" w:rsidRDefault="00532191" w:rsidP="00532191"/>
    <w:p w:rsidR="00532191" w:rsidRDefault="00532191" w:rsidP="00532191">
      <w:pPr>
        <w:jc w:val="center"/>
      </w:pPr>
      <w:r w:rsidRPr="00532191">
        <w:rPr>
          <w:rFonts w:ascii="Broadway" w:hAnsi="Broadway"/>
          <w:color w:val="A02B93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Le festival des couleurs</w:t>
      </w:r>
    </w:p>
    <w:p w:rsidR="00532191" w:rsidRPr="00532191" w:rsidRDefault="00532191" w:rsidP="00532191">
      <w:pPr>
        <w:tabs>
          <w:tab w:val="left" w:pos="3475"/>
        </w:tabs>
        <w:rPr>
          <w:sz w:val="24"/>
          <w:szCs w:val="24"/>
        </w:rPr>
      </w:pPr>
      <w:r w:rsidRPr="00532191">
        <w:rPr>
          <w:sz w:val="24"/>
          <w:szCs w:val="24"/>
        </w:rPr>
        <w:tab/>
      </w:r>
    </w:p>
    <w:tbl>
      <w:tblPr>
        <w:tblStyle w:val="Grilledutableau"/>
        <w:tblW w:w="10342" w:type="dxa"/>
        <w:tblInd w:w="-634" w:type="dxa"/>
        <w:tblLook w:val="04A0" w:firstRow="1" w:lastRow="0" w:firstColumn="1" w:lastColumn="0" w:noHBand="0" w:noVBand="1"/>
      </w:tblPr>
      <w:tblGrid>
        <w:gridCol w:w="2021"/>
        <w:gridCol w:w="1801"/>
        <w:gridCol w:w="1841"/>
        <w:gridCol w:w="1629"/>
        <w:gridCol w:w="1634"/>
        <w:gridCol w:w="1416"/>
      </w:tblGrid>
      <w:tr w:rsidR="00384C0F" w:rsidRPr="00532191" w:rsidTr="006A4648">
        <w:trPr>
          <w:trHeight w:val="1392"/>
        </w:trPr>
        <w:tc>
          <w:tcPr>
            <w:tcW w:w="2021" w:type="dxa"/>
          </w:tcPr>
          <w:p w:rsidR="00532191" w:rsidRPr="00532191" w:rsidRDefault="00532191" w:rsidP="00532191">
            <w:pPr>
              <w:tabs>
                <w:tab w:val="left" w:pos="3475"/>
              </w:tabs>
              <w:rPr>
                <w:rFonts w:ascii="Broadway" w:hAnsi="Broadway"/>
                <w:sz w:val="24"/>
                <w:szCs w:val="24"/>
              </w:rPr>
            </w:pPr>
          </w:p>
        </w:tc>
        <w:tc>
          <w:tcPr>
            <w:tcW w:w="1801" w:type="dxa"/>
          </w:tcPr>
          <w:p w:rsidR="00532191" w:rsidRPr="00532191" w:rsidRDefault="00532191" w:rsidP="00532191">
            <w:pPr>
              <w:tabs>
                <w:tab w:val="left" w:pos="3475"/>
              </w:tabs>
              <w:rPr>
                <w:rFonts w:ascii="Broadway" w:hAnsi="Broadway"/>
                <w:color w:val="A02B93" w:themeColor="accent5"/>
                <w:sz w:val="24"/>
                <w:szCs w:val="24"/>
              </w:rPr>
            </w:pPr>
            <w:r w:rsidRPr="00532191">
              <w:rPr>
                <w:rFonts w:ascii="Broadway" w:hAnsi="Broadway"/>
                <w:color w:val="A02B93" w:themeColor="accent5"/>
                <w:sz w:val="24"/>
                <w:szCs w:val="24"/>
              </w:rPr>
              <w:t>Lundi 27/10</w:t>
            </w:r>
          </w:p>
        </w:tc>
        <w:tc>
          <w:tcPr>
            <w:tcW w:w="1841" w:type="dxa"/>
          </w:tcPr>
          <w:p w:rsidR="00544909" w:rsidRDefault="00532191" w:rsidP="00544909">
            <w:pPr>
              <w:tabs>
                <w:tab w:val="left" w:pos="3475"/>
              </w:tabs>
              <w:rPr>
                <w:rFonts w:ascii="Broadway" w:hAnsi="Broadway"/>
                <w:color w:val="A02B93" w:themeColor="accent5"/>
                <w:sz w:val="24"/>
                <w:szCs w:val="24"/>
              </w:rPr>
            </w:pPr>
            <w:r w:rsidRPr="00532191">
              <w:rPr>
                <w:rFonts w:ascii="Broadway" w:hAnsi="Broadway"/>
                <w:color w:val="A02B93" w:themeColor="accent5"/>
                <w:sz w:val="24"/>
                <w:szCs w:val="24"/>
              </w:rPr>
              <w:t xml:space="preserve">Mardi 28/10 </w:t>
            </w:r>
          </w:p>
          <w:p w:rsidR="00544909" w:rsidRDefault="00544909" w:rsidP="00544909">
            <w:pPr>
              <w:tabs>
                <w:tab w:val="left" w:pos="3475"/>
              </w:tabs>
              <w:rPr>
                <w:rFonts w:ascii="Broadway" w:hAnsi="Broadway"/>
                <w:color w:val="A02B93" w:themeColor="accent5"/>
                <w:sz w:val="24"/>
                <w:szCs w:val="24"/>
              </w:rPr>
            </w:pPr>
          </w:p>
          <w:p w:rsidR="00544909" w:rsidRPr="00544909" w:rsidRDefault="00544909" w:rsidP="00544909">
            <w:pPr>
              <w:rPr>
                <w:rFonts w:ascii="Broadway" w:hAnsi="Broadway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44909">
              <w:rPr>
                <w:rFonts w:ascii="Broadway" w:hAnsi="Broadway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Musée des Charmettes</w:t>
            </w:r>
          </w:p>
          <w:p w:rsidR="00544909" w:rsidRPr="00544909" w:rsidRDefault="00544909" w:rsidP="00544909">
            <w:pPr>
              <w:rPr>
                <w:rFonts w:ascii="Broadway" w:hAnsi="Broadway"/>
                <w:sz w:val="24"/>
                <w:szCs w:val="24"/>
              </w:rPr>
            </w:pPr>
            <w:r w:rsidRPr="00544909">
              <w:rPr>
                <w:rFonts w:ascii="Broadway" w:hAnsi="Broadway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De 13h30 à15h30 </w:t>
            </w:r>
          </w:p>
        </w:tc>
        <w:tc>
          <w:tcPr>
            <w:tcW w:w="1629" w:type="dxa"/>
          </w:tcPr>
          <w:p w:rsidR="00532191" w:rsidRPr="00532191" w:rsidRDefault="00532191" w:rsidP="00532191">
            <w:pPr>
              <w:tabs>
                <w:tab w:val="left" w:pos="3475"/>
              </w:tabs>
              <w:rPr>
                <w:rFonts w:ascii="Broadway" w:hAnsi="Broadway"/>
                <w:color w:val="A02B93" w:themeColor="accent5"/>
                <w:sz w:val="24"/>
                <w:szCs w:val="24"/>
              </w:rPr>
            </w:pPr>
            <w:r w:rsidRPr="00532191">
              <w:rPr>
                <w:rFonts w:ascii="Broadway" w:hAnsi="Broadway"/>
                <w:color w:val="A02B93" w:themeColor="accent5"/>
                <w:sz w:val="24"/>
                <w:szCs w:val="24"/>
              </w:rPr>
              <w:t>Mer 29/10</w:t>
            </w:r>
          </w:p>
        </w:tc>
        <w:tc>
          <w:tcPr>
            <w:tcW w:w="1634" w:type="dxa"/>
          </w:tcPr>
          <w:p w:rsidR="00532191" w:rsidRPr="00532191" w:rsidRDefault="00532191" w:rsidP="00532191">
            <w:pPr>
              <w:tabs>
                <w:tab w:val="left" w:pos="3475"/>
              </w:tabs>
              <w:rPr>
                <w:rFonts w:ascii="Broadway" w:hAnsi="Broadway"/>
                <w:color w:val="A02B93" w:themeColor="accent5"/>
                <w:sz w:val="24"/>
                <w:szCs w:val="24"/>
              </w:rPr>
            </w:pPr>
            <w:r w:rsidRPr="00532191">
              <w:rPr>
                <w:rFonts w:ascii="Broadway" w:hAnsi="Broadway"/>
                <w:color w:val="A02B93" w:themeColor="accent5"/>
                <w:sz w:val="24"/>
                <w:szCs w:val="24"/>
              </w:rPr>
              <w:t>Jeudi 30/10</w:t>
            </w:r>
          </w:p>
        </w:tc>
        <w:tc>
          <w:tcPr>
            <w:tcW w:w="1416" w:type="dxa"/>
          </w:tcPr>
          <w:p w:rsidR="00532191" w:rsidRPr="00532191" w:rsidRDefault="00532191" w:rsidP="00532191">
            <w:pPr>
              <w:tabs>
                <w:tab w:val="left" w:pos="3475"/>
              </w:tabs>
              <w:rPr>
                <w:rFonts w:ascii="Broadway" w:hAnsi="Broadway"/>
                <w:color w:val="A02B93" w:themeColor="accent5"/>
                <w:sz w:val="24"/>
                <w:szCs w:val="24"/>
              </w:rPr>
            </w:pPr>
            <w:r w:rsidRPr="00532191">
              <w:rPr>
                <w:rFonts w:ascii="Broadway" w:hAnsi="Broadway"/>
                <w:color w:val="A02B93" w:themeColor="accent5"/>
                <w:sz w:val="24"/>
                <w:szCs w:val="24"/>
              </w:rPr>
              <w:t>Ven 31/10</w:t>
            </w:r>
          </w:p>
        </w:tc>
      </w:tr>
      <w:tr w:rsidR="00384C0F" w:rsidTr="006A4648">
        <w:trPr>
          <w:trHeight w:val="1392"/>
        </w:trPr>
        <w:tc>
          <w:tcPr>
            <w:tcW w:w="2021" w:type="dxa"/>
          </w:tcPr>
          <w:p w:rsidR="00532191" w:rsidRPr="00532191" w:rsidRDefault="00532191" w:rsidP="00532191">
            <w:pPr>
              <w:tabs>
                <w:tab w:val="left" w:pos="3475"/>
              </w:tabs>
              <w:rPr>
                <w:rFonts w:ascii="Broadway" w:hAnsi="Broadway"/>
                <w:color w:val="A02B93" w:themeColor="accent5"/>
                <w:sz w:val="24"/>
                <w:szCs w:val="24"/>
              </w:rPr>
            </w:pPr>
            <w:r w:rsidRPr="00532191">
              <w:rPr>
                <w:rFonts w:ascii="Broadway" w:hAnsi="Broadway"/>
                <w:color w:val="A02B93" w:themeColor="accent5"/>
                <w:sz w:val="24"/>
                <w:szCs w:val="24"/>
              </w:rPr>
              <w:t>Pioupiou</w:t>
            </w:r>
          </w:p>
        </w:tc>
        <w:tc>
          <w:tcPr>
            <w:tcW w:w="1801" w:type="dxa"/>
          </w:tcPr>
          <w:p w:rsidR="00532191" w:rsidRPr="00CB0AAE" w:rsidRDefault="00532191" w:rsidP="00532191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1" w:type="dxa"/>
          </w:tcPr>
          <w:p w:rsidR="00532191" w:rsidRPr="00CB0AAE" w:rsidRDefault="00532191" w:rsidP="00532191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532191" w:rsidRDefault="00532191" w:rsidP="00532191">
            <w:pPr>
              <w:tabs>
                <w:tab w:val="left" w:pos="3475"/>
              </w:tabs>
              <w:rPr>
                <w:rFonts w:ascii="Broadway" w:hAnsi="Broadway"/>
                <w:sz w:val="32"/>
                <w:szCs w:val="32"/>
              </w:rPr>
            </w:pPr>
          </w:p>
        </w:tc>
        <w:tc>
          <w:tcPr>
            <w:tcW w:w="1634" w:type="dxa"/>
          </w:tcPr>
          <w:p w:rsidR="00532191" w:rsidRPr="00CB0AAE" w:rsidRDefault="00532191" w:rsidP="00532191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532191" w:rsidRPr="006A4648" w:rsidRDefault="00532191" w:rsidP="00532191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B0AAE" w:rsidTr="006A4648">
        <w:trPr>
          <w:trHeight w:val="1540"/>
        </w:trPr>
        <w:tc>
          <w:tcPr>
            <w:tcW w:w="2021" w:type="dxa"/>
          </w:tcPr>
          <w:p w:rsidR="00CB0AAE" w:rsidRPr="00532191" w:rsidRDefault="00CB0AAE" w:rsidP="00CB0AAE">
            <w:pPr>
              <w:tabs>
                <w:tab w:val="left" w:pos="3475"/>
              </w:tabs>
              <w:rPr>
                <w:rFonts w:ascii="Broadway" w:hAnsi="Broadway"/>
                <w:color w:val="A02B93" w:themeColor="accent5"/>
                <w:sz w:val="24"/>
                <w:szCs w:val="24"/>
              </w:rPr>
            </w:pPr>
            <w:r w:rsidRPr="00532191">
              <w:rPr>
                <w:rFonts w:ascii="Broadway" w:hAnsi="Broadway"/>
                <w:color w:val="A02B93" w:themeColor="accent5"/>
                <w:sz w:val="24"/>
                <w:szCs w:val="24"/>
              </w:rPr>
              <w:t>Matin</w:t>
            </w:r>
          </w:p>
        </w:tc>
        <w:tc>
          <w:tcPr>
            <w:tcW w:w="1801" w:type="dxa"/>
          </w:tcPr>
          <w:p w:rsidR="00CB0AAE" w:rsidRDefault="00C12021" w:rsidP="00CB0AAE">
            <w:pPr>
              <w:tabs>
                <w:tab w:val="left" w:pos="3475"/>
              </w:tabs>
              <w:rPr>
                <w:rFonts w:ascii="Broadway" w:hAnsi="Broadway"/>
                <w:sz w:val="32"/>
                <w:szCs w:val="32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L’escargot coloré</w:t>
            </w:r>
          </w:p>
        </w:tc>
        <w:tc>
          <w:tcPr>
            <w:tcW w:w="1841" w:type="dxa"/>
          </w:tcPr>
          <w:p w:rsidR="00CB0AAE" w:rsidRPr="00D1031C" w:rsidRDefault="00EA5C0F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Papillon en couleurs</w:t>
            </w:r>
          </w:p>
        </w:tc>
        <w:tc>
          <w:tcPr>
            <w:tcW w:w="1629" w:type="dxa"/>
          </w:tcPr>
          <w:p w:rsidR="00CB0AAE" w:rsidRPr="00C12021" w:rsidRDefault="00C12021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 w:rsidRPr="00C12021">
              <w:rPr>
                <w:rFonts w:asciiTheme="majorHAnsi" w:hAnsiTheme="majorHAnsi"/>
                <w:sz w:val="24"/>
                <w:szCs w:val="24"/>
              </w:rPr>
              <w:t>L’arc en ciel</w:t>
            </w:r>
          </w:p>
        </w:tc>
        <w:tc>
          <w:tcPr>
            <w:tcW w:w="1634" w:type="dxa"/>
          </w:tcPr>
          <w:p w:rsidR="00CB0AAE" w:rsidRPr="00CB0AAE" w:rsidRDefault="00544909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Moulin à vent</w:t>
            </w:r>
          </w:p>
        </w:tc>
        <w:tc>
          <w:tcPr>
            <w:tcW w:w="1416" w:type="dxa"/>
          </w:tcPr>
          <w:p w:rsidR="00CB0AAE" w:rsidRDefault="00CB0AAE" w:rsidP="00CB0AAE">
            <w:pPr>
              <w:tabs>
                <w:tab w:val="left" w:pos="3475"/>
              </w:tabs>
              <w:rPr>
                <w:rFonts w:ascii="Broadway" w:hAnsi="Broadway"/>
                <w:sz w:val="32"/>
                <w:szCs w:val="32"/>
              </w:rPr>
            </w:pPr>
            <w:r w:rsidRPr="006A4648">
              <w:rPr>
                <w:rFonts w:asciiTheme="majorHAnsi" w:hAnsiTheme="majorHAnsi"/>
                <w:sz w:val="24"/>
                <w:szCs w:val="24"/>
              </w:rPr>
              <w:t>Colore ton masque</w:t>
            </w:r>
          </w:p>
        </w:tc>
      </w:tr>
      <w:tr w:rsidR="00CB0AAE" w:rsidTr="006A4648">
        <w:trPr>
          <w:trHeight w:val="1548"/>
        </w:trPr>
        <w:tc>
          <w:tcPr>
            <w:tcW w:w="2021" w:type="dxa"/>
          </w:tcPr>
          <w:p w:rsidR="00CB0AAE" w:rsidRPr="00532191" w:rsidRDefault="00CB0AAE" w:rsidP="00CB0AAE">
            <w:pPr>
              <w:tabs>
                <w:tab w:val="left" w:pos="3475"/>
              </w:tabs>
              <w:rPr>
                <w:rFonts w:ascii="Broadway" w:hAnsi="Broadway"/>
                <w:color w:val="A02B93" w:themeColor="accent5"/>
                <w:sz w:val="24"/>
                <w:szCs w:val="24"/>
              </w:rPr>
            </w:pPr>
            <w:r w:rsidRPr="00532191">
              <w:rPr>
                <w:rFonts w:ascii="Broadway" w:hAnsi="Broadway"/>
                <w:color w:val="A02B93" w:themeColor="accent5"/>
                <w:sz w:val="24"/>
                <w:szCs w:val="24"/>
              </w:rPr>
              <w:t xml:space="preserve">Après- midi </w:t>
            </w:r>
          </w:p>
        </w:tc>
        <w:tc>
          <w:tcPr>
            <w:tcW w:w="1801" w:type="dxa"/>
          </w:tcPr>
          <w:p w:rsidR="00CB0AAE" w:rsidRPr="002415F2" w:rsidRDefault="00CB0AAE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 w:rsidRPr="002415F2">
              <w:rPr>
                <w:rFonts w:asciiTheme="majorHAnsi" w:hAnsiTheme="majorHAnsi"/>
                <w:sz w:val="24"/>
                <w:szCs w:val="24"/>
              </w:rPr>
              <w:t xml:space="preserve">Cours après ta couleurs </w:t>
            </w:r>
          </w:p>
        </w:tc>
        <w:tc>
          <w:tcPr>
            <w:tcW w:w="1841" w:type="dxa"/>
          </w:tcPr>
          <w:p w:rsidR="00CB0AAE" w:rsidRPr="00544909" w:rsidRDefault="00544909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 w:rsidRPr="00544909">
              <w:rPr>
                <w:rFonts w:asciiTheme="majorHAnsi" w:hAnsiTheme="majorHAnsi"/>
                <w:sz w:val="24"/>
                <w:szCs w:val="24"/>
              </w:rPr>
              <w:t>Cerf-volant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CB0AAE" w:rsidRPr="006A4648" w:rsidRDefault="00CB0AAE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 w:rsidRPr="006A4648">
              <w:rPr>
                <w:rFonts w:asciiTheme="majorHAnsi" w:hAnsiTheme="majorHAnsi"/>
                <w:sz w:val="24"/>
                <w:szCs w:val="24"/>
              </w:rPr>
              <w:t xml:space="preserve">Attrape couleurs </w:t>
            </w:r>
          </w:p>
        </w:tc>
        <w:tc>
          <w:tcPr>
            <w:tcW w:w="1634" w:type="dxa"/>
          </w:tcPr>
          <w:p w:rsidR="00CB0AAE" w:rsidRDefault="00CB0AAE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1,2,3</w:t>
            </w:r>
          </w:p>
          <w:p w:rsidR="00CB0AAE" w:rsidRPr="00D1031C" w:rsidRDefault="00CB0AAE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Couleurs </w:t>
            </w:r>
          </w:p>
        </w:tc>
        <w:tc>
          <w:tcPr>
            <w:tcW w:w="1416" w:type="dxa"/>
          </w:tcPr>
          <w:p w:rsidR="00CB0AAE" w:rsidRPr="00D1031C" w:rsidRDefault="00CB0AAE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 w:rsidRPr="00D1031C">
              <w:rPr>
                <w:rFonts w:asciiTheme="majorHAnsi" w:hAnsiTheme="majorHAnsi"/>
                <w:sz w:val="24"/>
                <w:szCs w:val="24"/>
              </w:rPr>
              <w:t>Le parachute</w:t>
            </w:r>
          </w:p>
        </w:tc>
      </w:tr>
      <w:tr w:rsidR="00CB0AAE" w:rsidTr="006A4648">
        <w:trPr>
          <w:trHeight w:val="1556"/>
        </w:trPr>
        <w:tc>
          <w:tcPr>
            <w:tcW w:w="2021" w:type="dxa"/>
          </w:tcPr>
          <w:p w:rsidR="00CB0AAE" w:rsidRPr="00532191" w:rsidRDefault="00CB0AAE" w:rsidP="00CB0AAE">
            <w:pPr>
              <w:tabs>
                <w:tab w:val="left" w:pos="3475"/>
              </w:tabs>
              <w:rPr>
                <w:rFonts w:ascii="Broadway" w:hAnsi="Broadway"/>
                <w:color w:val="A02B93" w:themeColor="accent5"/>
                <w:sz w:val="24"/>
                <w:szCs w:val="24"/>
              </w:rPr>
            </w:pPr>
            <w:r w:rsidRPr="00532191">
              <w:rPr>
                <w:rFonts w:ascii="Broadway" w:hAnsi="Broadway"/>
                <w:color w:val="A02B93" w:themeColor="accent5"/>
                <w:sz w:val="24"/>
                <w:szCs w:val="24"/>
              </w:rPr>
              <w:t>Vitaminés</w:t>
            </w:r>
          </w:p>
        </w:tc>
        <w:tc>
          <w:tcPr>
            <w:tcW w:w="1801" w:type="dxa"/>
          </w:tcPr>
          <w:p w:rsidR="00CB0AAE" w:rsidRDefault="00CB0AAE" w:rsidP="00CB0AAE">
            <w:pPr>
              <w:tabs>
                <w:tab w:val="left" w:pos="3475"/>
              </w:tabs>
              <w:rPr>
                <w:rFonts w:ascii="Broadway" w:hAnsi="Broadway"/>
                <w:sz w:val="32"/>
                <w:szCs w:val="32"/>
              </w:rPr>
            </w:pPr>
          </w:p>
        </w:tc>
        <w:tc>
          <w:tcPr>
            <w:tcW w:w="1841" w:type="dxa"/>
          </w:tcPr>
          <w:p w:rsidR="00CB0AAE" w:rsidRDefault="00CB0AAE" w:rsidP="00CB0AAE">
            <w:pPr>
              <w:tabs>
                <w:tab w:val="left" w:pos="3475"/>
              </w:tabs>
              <w:rPr>
                <w:rFonts w:ascii="Broadway" w:hAnsi="Broadway"/>
                <w:sz w:val="32"/>
                <w:szCs w:val="32"/>
              </w:rPr>
            </w:pPr>
          </w:p>
          <w:p w:rsidR="00544909" w:rsidRPr="00544909" w:rsidRDefault="00544909" w:rsidP="00544909">
            <w:pPr>
              <w:jc w:val="center"/>
              <w:rPr>
                <w:rFonts w:ascii="Broadway" w:hAnsi="Broadway"/>
                <w:sz w:val="32"/>
                <w:szCs w:val="32"/>
              </w:rPr>
            </w:pPr>
            <w:r>
              <w:rPr>
                <w:rFonts w:ascii="Broadway" w:hAnsi="Broadway"/>
                <w:sz w:val="32"/>
                <w:szCs w:val="32"/>
              </w:rPr>
              <w:t>SORTIE</w:t>
            </w:r>
          </w:p>
        </w:tc>
        <w:tc>
          <w:tcPr>
            <w:tcW w:w="1629" w:type="dxa"/>
          </w:tcPr>
          <w:p w:rsidR="00CB0AAE" w:rsidRDefault="00CB0AAE" w:rsidP="00CB0AAE">
            <w:pPr>
              <w:tabs>
                <w:tab w:val="left" w:pos="3475"/>
              </w:tabs>
              <w:rPr>
                <w:rFonts w:ascii="Broadway" w:hAnsi="Broadway"/>
                <w:sz w:val="32"/>
                <w:szCs w:val="32"/>
              </w:rPr>
            </w:pPr>
          </w:p>
        </w:tc>
        <w:tc>
          <w:tcPr>
            <w:tcW w:w="1634" w:type="dxa"/>
          </w:tcPr>
          <w:p w:rsidR="00CB0AAE" w:rsidRDefault="00CB0AAE" w:rsidP="00CB0AAE">
            <w:pPr>
              <w:tabs>
                <w:tab w:val="left" w:pos="3475"/>
              </w:tabs>
              <w:rPr>
                <w:rFonts w:ascii="Broadway" w:hAnsi="Broadway"/>
                <w:sz w:val="32"/>
                <w:szCs w:val="32"/>
              </w:rPr>
            </w:pPr>
          </w:p>
        </w:tc>
        <w:tc>
          <w:tcPr>
            <w:tcW w:w="1416" w:type="dxa"/>
          </w:tcPr>
          <w:p w:rsidR="00CB0AAE" w:rsidRDefault="00CB0AAE" w:rsidP="00CB0AAE">
            <w:pPr>
              <w:tabs>
                <w:tab w:val="left" w:pos="3475"/>
              </w:tabs>
              <w:rPr>
                <w:rFonts w:ascii="Broadway" w:hAnsi="Broadway"/>
                <w:sz w:val="32"/>
                <w:szCs w:val="32"/>
              </w:rPr>
            </w:pPr>
          </w:p>
        </w:tc>
      </w:tr>
      <w:tr w:rsidR="00CB0AAE" w:rsidTr="006A4648">
        <w:trPr>
          <w:trHeight w:val="1407"/>
        </w:trPr>
        <w:tc>
          <w:tcPr>
            <w:tcW w:w="2021" w:type="dxa"/>
          </w:tcPr>
          <w:p w:rsidR="00CB0AAE" w:rsidRPr="00532191" w:rsidRDefault="00CB0AAE" w:rsidP="00CB0AAE">
            <w:pPr>
              <w:tabs>
                <w:tab w:val="left" w:pos="3475"/>
              </w:tabs>
              <w:rPr>
                <w:rFonts w:ascii="Broadway" w:hAnsi="Broadway"/>
                <w:color w:val="A02B93" w:themeColor="accent5"/>
                <w:sz w:val="24"/>
                <w:szCs w:val="24"/>
              </w:rPr>
            </w:pPr>
            <w:r w:rsidRPr="00532191">
              <w:rPr>
                <w:rFonts w:ascii="Broadway" w:hAnsi="Broadway"/>
                <w:color w:val="A02B93" w:themeColor="accent5"/>
                <w:sz w:val="24"/>
                <w:szCs w:val="24"/>
              </w:rPr>
              <w:t>Matin</w:t>
            </w:r>
          </w:p>
        </w:tc>
        <w:tc>
          <w:tcPr>
            <w:tcW w:w="1801" w:type="dxa"/>
          </w:tcPr>
          <w:p w:rsidR="00CB0AAE" w:rsidRPr="00CB0AAE" w:rsidRDefault="00CB0AAE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 w:rsidRPr="00CB0AAE">
              <w:rPr>
                <w:rFonts w:asciiTheme="majorHAnsi" w:hAnsiTheme="majorHAnsi"/>
                <w:sz w:val="24"/>
                <w:szCs w:val="24"/>
              </w:rPr>
              <w:t xml:space="preserve">Mon portrait </w:t>
            </w:r>
          </w:p>
        </w:tc>
        <w:tc>
          <w:tcPr>
            <w:tcW w:w="1841" w:type="dxa"/>
          </w:tcPr>
          <w:p w:rsidR="00CB0AAE" w:rsidRPr="002415F2" w:rsidRDefault="00CB0AAE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 w:rsidRPr="002415F2">
              <w:rPr>
                <w:rFonts w:asciiTheme="majorHAnsi" w:hAnsiTheme="majorHAnsi"/>
                <w:sz w:val="24"/>
                <w:szCs w:val="24"/>
              </w:rPr>
              <w:t xml:space="preserve">Joue avec les couleurs </w:t>
            </w:r>
          </w:p>
        </w:tc>
        <w:tc>
          <w:tcPr>
            <w:tcW w:w="1629" w:type="dxa"/>
          </w:tcPr>
          <w:p w:rsidR="00CB0AAE" w:rsidRPr="00C12021" w:rsidRDefault="00C12021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 w:rsidRPr="00C12021">
              <w:rPr>
                <w:rFonts w:asciiTheme="majorHAnsi" w:hAnsiTheme="majorHAnsi"/>
                <w:sz w:val="24"/>
                <w:szCs w:val="24"/>
              </w:rPr>
              <w:t>Le chat couleur</w:t>
            </w:r>
          </w:p>
        </w:tc>
        <w:tc>
          <w:tcPr>
            <w:tcW w:w="1634" w:type="dxa"/>
          </w:tcPr>
          <w:p w:rsidR="00CB0AAE" w:rsidRDefault="00F1400C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-10526754</wp:posOffset>
                  </wp:positionH>
                  <wp:positionV relativeFrom="paragraph">
                    <wp:posOffset>-8011740</wp:posOffset>
                  </wp:positionV>
                  <wp:extent cx="16287750" cy="11337707"/>
                  <wp:effectExtent l="0" t="0" r="0" b="0"/>
                  <wp:wrapNone/>
                  <wp:docPr id="210076021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760218" name="Image 210076021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5751" cy="1134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AAE" w:rsidRPr="006A4648">
              <w:rPr>
                <w:rFonts w:asciiTheme="majorHAnsi" w:hAnsiTheme="majorHAnsi"/>
                <w:sz w:val="24"/>
                <w:szCs w:val="24"/>
              </w:rPr>
              <w:t>Salade de fruit</w:t>
            </w:r>
            <w:r w:rsidR="00F42C2F">
              <w:rPr>
                <w:rFonts w:asciiTheme="majorHAnsi" w:hAnsiTheme="majorHAnsi"/>
                <w:sz w:val="24"/>
                <w:szCs w:val="24"/>
              </w:rPr>
              <w:t>s</w:t>
            </w:r>
            <w:r w:rsidR="00CB0AAE" w:rsidRPr="006A4648">
              <w:rPr>
                <w:rFonts w:asciiTheme="majorHAnsi" w:hAnsiTheme="majorHAnsi"/>
                <w:sz w:val="24"/>
                <w:szCs w:val="24"/>
              </w:rPr>
              <w:t xml:space="preserve"> Multicolores</w:t>
            </w:r>
          </w:p>
          <w:p w:rsidR="00CB0AAE" w:rsidRPr="006A4648" w:rsidRDefault="00CB0AAE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11B69235" wp14:editId="2413A9A3">
                  <wp:extent cx="245993" cy="357808"/>
                  <wp:effectExtent l="0" t="0" r="1905" b="4445"/>
                  <wp:docPr id="201260889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608891" name="Image 201260889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06" cy="36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CB0AAE" w:rsidRPr="00D93AD5" w:rsidRDefault="00D93AD5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 w:rsidRPr="00D93AD5">
              <w:rPr>
                <w:rFonts w:asciiTheme="majorHAnsi" w:hAnsiTheme="majorHAnsi"/>
                <w:sz w:val="24"/>
                <w:szCs w:val="24"/>
              </w:rPr>
              <w:t>Chacun ses couleurs</w:t>
            </w:r>
          </w:p>
        </w:tc>
      </w:tr>
      <w:tr w:rsidR="00CB0AAE" w:rsidTr="006A4648">
        <w:trPr>
          <w:trHeight w:val="1400"/>
        </w:trPr>
        <w:tc>
          <w:tcPr>
            <w:tcW w:w="2021" w:type="dxa"/>
          </w:tcPr>
          <w:p w:rsidR="00CB0AAE" w:rsidRPr="00532191" w:rsidRDefault="00CB0AAE" w:rsidP="00CB0AAE">
            <w:pPr>
              <w:tabs>
                <w:tab w:val="left" w:pos="3475"/>
              </w:tabs>
              <w:rPr>
                <w:rFonts w:ascii="Broadway" w:hAnsi="Broadway"/>
                <w:color w:val="A02B93" w:themeColor="accent5"/>
                <w:sz w:val="24"/>
                <w:szCs w:val="24"/>
              </w:rPr>
            </w:pPr>
            <w:r w:rsidRPr="00532191">
              <w:rPr>
                <w:rFonts w:ascii="Broadway" w:hAnsi="Broadway"/>
                <w:color w:val="A02B93" w:themeColor="accent5"/>
                <w:sz w:val="24"/>
                <w:szCs w:val="24"/>
              </w:rPr>
              <w:t>Après-midi</w:t>
            </w:r>
          </w:p>
        </w:tc>
        <w:tc>
          <w:tcPr>
            <w:tcW w:w="1801" w:type="dxa"/>
          </w:tcPr>
          <w:p w:rsidR="00CB0AAE" w:rsidRPr="00CB0AAE" w:rsidRDefault="00544909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Gamelle </w:t>
            </w:r>
          </w:p>
        </w:tc>
        <w:tc>
          <w:tcPr>
            <w:tcW w:w="1841" w:type="dxa"/>
          </w:tcPr>
          <w:p w:rsidR="00CB0AAE" w:rsidRPr="006A4648" w:rsidRDefault="00C12021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 bonne couleur</w:t>
            </w:r>
          </w:p>
        </w:tc>
        <w:tc>
          <w:tcPr>
            <w:tcW w:w="1629" w:type="dxa"/>
          </w:tcPr>
          <w:p w:rsidR="00CB0AAE" w:rsidRPr="006A4648" w:rsidRDefault="00CB0AAE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 w:rsidRPr="006A4648">
              <w:rPr>
                <w:rFonts w:asciiTheme="majorHAnsi" w:hAnsiTheme="majorHAnsi"/>
                <w:sz w:val="24"/>
                <w:szCs w:val="24"/>
              </w:rPr>
              <w:t xml:space="preserve">Jeu des couleurs </w:t>
            </w:r>
          </w:p>
        </w:tc>
        <w:tc>
          <w:tcPr>
            <w:tcW w:w="1634" w:type="dxa"/>
          </w:tcPr>
          <w:p w:rsidR="00CB0AAE" w:rsidRPr="006A4648" w:rsidRDefault="00CB0AAE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 w:rsidRPr="006A4648">
              <w:rPr>
                <w:rFonts w:asciiTheme="majorHAnsi" w:hAnsiTheme="majorHAnsi"/>
                <w:sz w:val="24"/>
                <w:szCs w:val="24"/>
              </w:rPr>
              <w:t>La course aux drapeaux</w:t>
            </w:r>
          </w:p>
        </w:tc>
        <w:tc>
          <w:tcPr>
            <w:tcW w:w="1416" w:type="dxa"/>
          </w:tcPr>
          <w:p w:rsidR="00CB0AAE" w:rsidRPr="00C12021" w:rsidRDefault="00C12021" w:rsidP="00CB0AAE">
            <w:pPr>
              <w:tabs>
                <w:tab w:val="left" w:pos="3475"/>
              </w:tabs>
              <w:rPr>
                <w:rFonts w:asciiTheme="majorHAnsi" w:hAnsiTheme="majorHAnsi"/>
                <w:sz w:val="24"/>
                <w:szCs w:val="24"/>
              </w:rPr>
            </w:pPr>
            <w:r w:rsidRPr="00C12021">
              <w:rPr>
                <w:rFonts w:asciiTheme="majorHAnsi" w:hAnsiTheme="majorHAnsi"/>
                <w:sz w:val="24"/>
                <w:szCs w:val="24"/>
              </w:rPr>
              <w:t>Loup</w:t>
            </w:r>
          </w:p>
        </w:tc>
      </w:tr>
    </w:tbl>
    <w:p w:rsidR="00532191" w:rsidRPr="00532191" w:rsidRDefault="00532191" w:rsidP="00532191">
      <w:pPr>
        <w:tabs>
          <w:tab w:val="left" w:pos="3475"/>
        </w:tabs>
        <w:rPr>
          <w:rFonts w:ascii="Broadway" w:hAnsi="Broadway"/>
          <w:sz w:val="32"/>
          <w:szCs w:val="32"/>
        </w:rPr>
      </w:pPr>
    </w:p>
    <w:sectPr w:rsidR="00532191" w:rsidRPr="0053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91"/>
    <w:rsid w:val="000D4E72"/>
    <w:rsid w:val="00194692"/>
    <w:rsid w:val="002415F2"/>
    <w:rsid w:val="002F7EB6"/>
    <w:rsid w:val="00384C0F"/>
    <w:rsid w:val="00463AC3"/>
    <w:rsid w:val="00532191"/>
    <w:rsid w:val="00544909"/>
    <w:rsid w:val="006344C0"/>
    <w:rsid w:val="006A4648"/>
    <w:rsid w:val="007E336A"/>
    <w:rsid w:val="009A2EB6"/>
    <w:rsid w:val="00AF62D6"/>
    <w:rsid w:val="00C12021"/>
    <w:rsid w:val="00CB0AAE"/>
    <w:rsid w:val="00CB6811"/>
    <w:rsid w:val="00D1031C"/>
    <w:rsid w:val="00D93AD5"/>
    <w:rsid w:val="00EA5C0F"/>
    <w:rsid w:val="00F1400C"/>
    <w:rsid w:val="00F4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D473"/>
  <w15:chartTrackingRefBased/>
  <w15:docId w15:val="{C21727BA-935A-4FA9-91FE-41CE6C1B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91"/>
  </w:style>
  <w:style w:type="paragraph" w:styleId="Titre1">
    <w:name w:val="heading 1"/>
    <w:basedOn w:val="Normal"/>
    <w:next w:val="Normal"/>
    <w:link w:val="Titre1Car"/>
    <w:uiPriority w:val="9"/>
    <w:qFormat/>
    <w:rsid w:val="00532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2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2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2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2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2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2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2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2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2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2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2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21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21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21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21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21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21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2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2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2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2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2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21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21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21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2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21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219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3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84C0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4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girl-cook-cooking-paddle-kid-177366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fr/fond-jaune-orange-gradient-1591227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17437</dc:creator>
  <cp:keywords/>
  <dc:description/>
  <cp:lastModifiedBy>17437</cp:lastModifiedBy>
  <cp:revision>10</cp:revision>
  <dcterms:created xsi:type="dcterms:W3CDTF">2025-08-21T09:58:00Z</dcterms:created>
  <dcterms:modified xsi:type="dcterms:W3CDTF">2025-08-22T08:41:00Z</dcterms:modified>
</cp:coreProperties>
</file>